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right="0"/>
        <w:jc w:val="center"/>
        <w:textAlignment w:val="auto"/>
        <w:rPr>
          <w:rFonts w:hint="eastAsia" w:ascii="宋体" w:hAnsi="宋体" w:eastAsia="宋体" w:cs="宋体"/>
          <w:b/>
          <w:bCs/>
          <w:color w:val="000000"/>
          <w:kern w:val="2"/>
          <w:sz w:val="40"/>
          <w:szCs w:val="40"/>
        </w:rPr>
      </w:pPr>
      <w:bookmarkStart w:id="0" w:name="_GoBack"/>
      <w:bookmarkEnd w:id="0"/>
      <w:r>
        <w:rPr>
          <w:rFonts w:hint="eastAsia" w:ascii="方正小标宋简体" w:hAnsi="方正小标宋简体" w:eastAsia="方正小标宋简体" w:cs="方正小标宋简体"/>
          <w:b w:val="0"/>
          <w:bCs w:val="0"/>
          <w:color w:val="000000"/>
          <w:kern w:val="2"/>
          <w:sz w:val="44"/>
          <w:szCs w:val="44"/>
          <w:lang w:val="en-US" w:eastAsia="zh-CN" w:bidi="ar"/>
        </w:rPr>
        <w:t>吉林省科学技术厅关于对终止、撤销项目责任主体惩戒处理的实施办法（试行）</w:t>
      </w:r>
    </w:p>
    <w:p>
      <w:pPr>
        <w:keepNext w:val="0"/>
        <w:keepLines w:val="0"/>
        <w:widowControl w:val="0"/>
        <w:suppressLineNumbers w:val="0"/>
        <w:autoSpaceDE w:val="0"/>
        <w:autoSpaceDN/>
        <w:spacing w:before="0" w:beforeAutospacing="0" w:after="0" w:afterAutospacing="0"/>
        <w:ind w:left="0" w:right="0" w:firstLine="640" w:firstLineChars="200"/>
        <w:jc w:val="center"/>
        <w:rPr>
          <w:rFonts w:hint="eastAsia" w:ascii="黑体" w:hAnsi="宋体" w:eastAsia="黑体" w:cs="黑体"/>
          <w:b w:val="0"/>
          <w:bCs w:val="0"/>
          <w:color w:val="000000"/>
          <w:kern w:val="2"/>
          <w:sz w:val="32"/>
          <w:szCs w:val="32"/>
        </w:rPr>
      </w:pPr>
      <w:r>
        <w:rPr>
          <w:rFonts w:hint="eastAsia" w:ascii="黑体" w:hAnsi="宋体" w:eastAsia="黑体" w:cs="黑体"/>
          <w:b w:val="0"/>
          <w:bCs w:val="0"/>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ind w:left="0" w:right="0" w:firstLine="643" w:firstLineChars="200"/>
        <w:jc w:val="left"/>
        <w:rPr>
          <w:rFonts w:hint="eastAsia" w:ascii="仿宋" w:hAnsi="仿宋" w:eastAsia="仿宋" w:cs="Times New Roman"/>
          <w:color w:val="000000"/>
          <w:kern w:val="2"/>
          <w:sz w:val="32"/>
          <w:szCs w:val="32"/>
        </w:rPr>
      </w:pPr>
      <w:r>
        <w:rPr>
          <w:rFonts w:hint="eastAsia" w:ascii="仿宋" w:hAnsi="仿宋" w:eastAsia="仿宋" w:cs="仿宋"/>
          <w:b/>
          <w:bCs/>
          <w:color w:val="000000"/>
          <w:kern w:val="2"/>
          <w:sz w:val="32"/>
          <w:szCs w:val="32"/>
          <w:lang w:val="en-US" w:eastAsia="zh-CN" w:bidi="ar"/>
        </w:rPr>
        <w:t xml:space="preserve">第一条 </w:t>
      </w:r>
      <w:r>
        <w:rPr>
          <w:rFonts w:hint="eastAsia" w:ascii="仿宋" w:hAnsi="仿宋" w:eastAsia="仿宋" w:cs="仿宋"/>
          <w:b w:val="0"/>
          <w:bCs w:val="0"/>
          <w:color w:val="000000"/>
          <w:kern w:val="2"/>
          <w:sz w:val="32"/>
          <w:szCs w:val="32"/>
          <w:lang w:val="en-US" w:eastAsia="zh-CN" w:bidi="ar"/>
        </w:rPr>
        <w:t xml:space="preserve"> 为进一步加强科研诚信建设，严肃查处违背科研诚信要求的行为，营造诚实守信的良好科研氛围，切实将诚信要求落实到科技计划</w:t>
      </w:r>
      <w:r>
        <w:rPr>
          <w:rFonts w:hint="eastAsia" w:ascii="仿宋" w:hAnsi="仿宋" w:eastAsia="仿宋" w:cs="仿宋"/>
          <w:color w:val="000000"/>
          <w:kern w:val="2"/>
          <w:sz w:val="32"/>
          <w:szCs w:val="32"/>
          <w:lang w:val="en-US" w:eastAsia="zh-CN" w:bidi="ar"/>
        </w:rPr>
        <w:t>管理中，依据《吉林省科技发展计划项目管理办法》《吉林省科技发展计划项目科研诚信管理暂行办法》《吉林省科技发展计划项目管理惩戒处理实施办法》等制定本办法。</w:t>
      </w:r>
    </w:p>
    <w:p>
      <w:pPr>
        <w:keepNext w:val="0"/>
        <w:keepLines w:val="0"/>
        <w:widowControl w:val="0"/>
        <w:suppressLineNumbers w:val="0"/>
        <w:autoSpaceDE w:val="0"/>
        <w:autoSpaceDN/>
        <w:spacing w:before="0" w:beforeAutospacing="0" w:after="0" w:afterAutospacing="0"/>
        <w:ind w:left="0" w:right="0" w:firstLine="643" w:firstLineChars="200"/>
        <w:jc w:val="left"/>
        <w:rPr>
          <w:rFonts w:hint="eastAsia" w:ascii="仿宋" w:hAnsi="仿宋" w:eastAsia="仿宋" w:cs="Times New Roman"/>
          <w:color w:val="000000"/>
          <w:kern w:val="2"/>
          <w:sz w:val="32"/>
          <w:szCs w:val="32"/>
        </w:rPr>
      </w:pPr>
      <w:r>
        <w:rPr>
          <w:rFonts w:hint="eastAsia" w:ascii="仿宋" w:hAnsi="仿宋" w:eastAsia="仿宋" w:cs="仿宋"/>
          <w:b/>
          <w:bCs/>
          <w:color w:val="000000"/>
          <w:kern w:val="2"/>
          <w:sz w:val="32"/>
          <w:szCs w:val="32"/>
          <w:lang w:val="en-US" w:eastAsia="zh-CN" w:bidi="ar"/>
        </w:rPr>
        <w:t xml:space="preserve">第二条  </w:t>
      </w:r>
      <w:r>
        <w:rPr>
          <w:rFonts w:hint="eastAsia" w:ascii="仿宋" w:hAnsi="仿宋" w:eastAsia="仿宋" w:cs="仿宋"/>
          <w:color w:val="000000"/>
          <w:kern w:val="2"/>
          <w:sz w:val="32"/>
          <w:szCs w:val="32"/>
          <w:lang w:val="en-US" w:eastAsia="zh-CN" w:bidi="ar"/>
        </w:rPr>
        <w:t>本办法适用于</w:t>
      </w:r>
      <w:r>
        <w:rPr>
          <w:rFonts w:hint="eastAsia" w:ascii="仿宋" w:hAnsi="仿宋" w:eastAsia="仿宋" w:cs="仿宋"/>
          <w:b w:val="0"/>
          <w:bCs w:val="0"/>
          <w:color w:val="000000"/>
          <w:kern w:val="2"/>
          <w:sz w:val="32"/>
          <w:szCs w:val="32"/>
          <w:lang w:val="en-US" w:eastAsia="zh-CN" w:bidi="ar"/>
        </w:rPr>
        <w:t>终止、撤销</w:t>
      </w:r>
      <w:r>
        <w:rPr>
          <w:rFonts w:hint="eastAsia" w:ascii="仿宋" w:hAnsi="仿宋" w:eastAsia="仿宋" w:cs="仿宋"/>
          <w:b w:val="0"/>
          <w:bCs w:val="0"/>
          <w:color w:val="000000"/>
          <w:spacing w:val="-11"/>
          <w:kern w:val="2"/>
          <w:sz w:val="32"/>
          <w:szCs w:val="32"/>
          <w:lang w:val="en-US" w:eastAsia="zh-CN" w:bidi="ar"/>
        </w:rPr>
        <w:t>项目的项目负责人、项目承担单位以及项目参加单位等相关责任主体。</w:t>
      </w:r>
    </w:p>
    <w:p>
      <w:pPr>
        <w:keepNext w:val="0"/>
        <w:keepLines w:val="0"/>
        <w:widowControl w:val="0"/>
        <w:suppressLineNumbers w:val="0"/>
        <w:autoSpaceDE w:val="0"/>
        <w:autoSpaceDN/>
        <w:spacing w:before="0" w:beforeAutospacing="0" w:after="0" w:afterAutospacing="0"/>
        <w:ind w:left="0" w:right="0" w:firstLine="643" w:firstLineChars="200"/>
        <w:jc w:val="left"/>
        <w:rPr>
          <w:rFonts w:hint="eastAsia" w:ascii="Calibri" w:hAnsi="Calibri" w:eastAsia="仿宋" w:cs="Times New Roman"/>
          <w:color w:val="000000"/>
          <w:kern w:val="2"/>
          <w:sz w:val="32"/>
          <w:szCs w:val="32"/>
        </w:rPr>
      </w:pPr>
      <w:r>
        <w:rPr>
          <w:rFonts w:hint="eastAsia" w:ascii="仿宋" w:hAnsi="仿宋" w:eastAsia="仿宋" w:cs="仿宋"/>
          <w:b/>
          <w:bCs/>
          <w:color w:val="000000"/>
          <w:kern w:val="2"/>
          <w:sz w:val="32"/>
          <w:szCs w:val="32"/>
          <w:lang w:val="en-US" w:eastAsia="zh-CN" w:bidi="ar"/>
        </w:rPr>
        <w:t xml:space="preserve">第三条 </w:t>
      </w:r>
      <w:r>
        <w:rPr>
          <w:rFonts w:hint="eastAsia" w:ascii="Calibri" w:hAnsi="Calibri" w:eastAsia="仿宋" w:cs="Times New Roman"/>
          <w:color w:val="000000"/>
          <w:kern w:val="2"/>
          <w:sz w:val="32"/>
          <w:szCs w:val="32"/>
          <w:lang w:val="en-US" w:eastAsia="zh-CN" w:bidi="ar"/>
        </w:rPr>
        <w:t xml:space="preserve"> </w:t>
      </w:r>
      <w:r>
        <w:rPr>
          <w:rFonts w:hint="eastAsia" w:ascii="仿宋" w:hAnsi="仿宋" w:eastAsia="仿宋" w:cs="仿宋"/>
          <w:color w:val="000000"/>
          <w:kern w:val="2"/>
          <w:sz w:val="32"/>
          <w:szCs w:val="32"/>
          <w:lang w:val="en-US" w:eastAsia="zh-CN" w:bidi="ar"/>
        </w:rPr>
        <w:t>惩戒处理范围。对存在以下情况的相关责任主体给予惩戒处理：</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Calibri" w:hAnsi="Calibri" w:eastAsia="仿宋" w:cs="Times New Roman"/>
          <w:color w:val="000000"/>
          <w:kern w:val="2"/>
          <w:sz w:val="32"/>
          <w:szCs w:val="32"/>
        </w:rPr>
      </w:pPr>
      <w:r>
        <w:rPr>
          <w:rFonts w:hint="eastAsia" w:ascii="仿宋" w:hAnsi="仿宋" w:eastAsia="仿宋" w:cs="仿宋"/>
          <w:b w:val="0"/>
          <w:bCs w:val="0"/>
          <w:color w:val="000000"/>
          <w:kern w:val="2"/>
          <w:sz w:val="32"/>
          <w:szCs w:val="32"/>
          <w:lang w:val="en-US" w:eastAsia="zh-CN" w:bidi="ar"/>
        </w:rPr>
        <w:t>1.因</w:t>
      </w:r>
      <w:r>
        <w:rPr>
          <w:rFonts w:hint="eastAsia" w:ascii="仿宋" w:hAnsi="仿宋" w:eastAsia="仿宋" w:cs="仿宋"/>
          <w:color w:val="000000"/>
          <w:kern w:val="2"/>
          <w:sz w:val="32"/>
          <w:szCs w:val="32"/>
          <w:lang w:val="en-US" w:eastAsia="zh-CN" w:bidi="ar"/>
        </w:rPr>
        <w:t>项目负责人未履行勤勉尽责义务、项目承担单位未履行主体责任、项目参加单位未履行配合责任等非客观原因导致项目终止、撤销的；</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Calibri" w:hAnsi="Calibri" w:eastAsia="仿宋" w:cs="Times New Roman"/>
          <w:color w:val="000000"/>
          <w:kern w:val="2"/>
          <w:sz w:val="32"/>
          <w:szCs w:val="32"/>
        </w:rPr>
      </w:pPr>
      <w:r>
        <w:rPr>
          <w:rFonts w:hint="eastAsia" w:ascii="仿宋" w:hAnsi="仿宋" w:eastAsia="仿宋" w:cs="仿宋"/>
          <w:b w:val="0"/>
          <w:bCs w:val="0"/>
          <w:color w:val="000000"/>
          <w:kern w:val="2"/>
          <w:sz w:val="32"/>
          <w:szCs w:val="32"/>
          <w:lang w:val="en-US" w:eastAsia="zh-CN" w:bidi="ar"/>
        </w:rPr>
        <w:t>2.终止、撤销</w:t>
      </w:r>
      <w:r>
        <w:rPr>
          <w:rFonts w:hint="eastAsia" w:ascii="仿宋" w:hAnsi="仿宋" w:eastAsia="仿宋" w:cs="仿宋"/>
          <w:color w:val="000000"/>
          <w:kern w:val="2"/>
          <w:sz w:val="32"/>
          <w:szCs w:val="32"/>
          <w:lang w:val="en-US" w:eastAsia="zh-CN" w:bidi="ar"/>
        </w:rPr>
        <w:t>项目应退还财政资金但未能及时退还的；</w:t>
      </w:r>
    </w:p>
    <w:p>
      <w:pPr>
        <w:keepNext w:val="0"/>
        <w:keepLines w:val="0"/>
        <w:widowControl w:val="0"/>
        <w:suppressLineNumbers w:val="0"/>
        <w:autoSpaceDE w:val="0"/>
        <w:autoSpaceDN/>
        <w:spacing w:before="0" w:beforeAutospacing="0" w:after="0" w:afterAutospacing="0"/>
        <w:ind w:left="0" w:right="0" w:firstLine="640" w:firstLineChars="200"/>
        <w:jc w:val="left"/>
        <w:rPr>
          <w:rFonts w:hint="default" w:ascii="Calibri" w:hAnsi="Calibri" w:eastAsia="仿宋" w:cs="Times New Roman"/>
          <w:color w:val="000000"/>
          <w:kern w:val="2"/>
          <w:sz w:val="32"/>
          <w:szCs w:val="32"/>
        </w:rPr>
      </w:pPr>
      <w:r>
        <w:rPr>
          <w:rFonts w:hint="eastAsia" w:ascii="仿宋" w:hAnsi="仿宋" w:eastAsia="仿宋" w:cs="仿宋"/>
          <w:b w:val="0"/>
          <w:bCs w:val="0"/>
          <w:color w:val="000000"/>
          <w:kern w:val="2"/>
          <w:sz w:val="32"/>
          <w:szCs w:val="32"/>
          <w:lang w:val="en-US" w:eastAsia="zh-CN" w:bidi="ar"/>
        </w:rPr>
        <w:t>3.其</w:t>
      </w:r>
      <w:r>
        <w:rPr>
          <w:rFonts w:hint="eastAsia" w:ascii="仿宋" w:hAnsi="仿宋" w:eastAsia="仿宋" w:cs="仿宋"/>
          <w:color w:val="000000"/>
          <w:kern w:val="2"/>
          <w:sz w:val="32"/>
          <w:szCs w:val="32"/>
          <w:lang w:val="en-US" w:eastAsia="zh-CN" w:bidi="ar"/>
        </w:rPr>
        <w:t>他失信行为。</w:t>
      </w:r>
    </w:p>
    <w:p>
      <w:pPr>
        <w:keepNext w:val="0"/>
        <w:keepLines w:val="0"/>
        <w:widowControl w:val="0"/>
        <w:suppressLineNumbers w:val="0"/>
        <w:autoSpaceDE w:val="0"/>
        <w:autoSpaceDN/>
        <w:spacing w:before="0" w:beforeAutospacing="0" w:after="0" w:afterAutospacing="0"/>
        <w:ind w:left="0" w:right="0" w:firstLine="643" w:firstLineChars="20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bidi="ar"/>
        </w:rPr>
        <w:t xml:space="preserve">第四条  </w:t>
      </w:r>
      <w:r>
        <w:rPr>
          <w:rFonts w:hint="eastAsia" w:ascii="仿宋" w:hAnsi="仿宋" w:eastAsia="仿宋" w:cs="仿宋"/>
          <w:color w:val="000000"/>
          <w:kern w:val="2"/>
          <w:sz w:val="32"/>
          <w:szCs w:val="32"/>
          <w:lang w:val="en-US" w:eastAsia="zh-CN" w:bidi="ar"/>
        </w:rPr>
        <w:t>实行分类处理，对终止、撤销项目做以下区分：一是区分项目主动提出终止、撤销和项目被强制终止、撤销；二是区分导致项目终止、撤销的主要原因为客观因素还是非客观因素；三是区分项目是否存在应退还未退还财政资金。</w:t>
      </w:r>
    </w:p>
    <w:p>
      <w:pPr>
        <w:keepNext w:val="0"/>
        <w:keepLines w:val="0"/>
        <w:widowControl w:val="0"/>
        <w:suppressLineNumbers w:val="0"/>
        <w:autoSpaceDE w:val="0"/>
        <w:autoSpaceDN/>
        <w:spacing w:before="0" w:beforeAutospacing="0" w:after="0" w:afterAutospacing="0"/>
        <w:ind w:left="0" w:right="0"/>
        <w:jc w:val="both"/>
        <w:rPr>
          <w:rFonts w:hint="eastAsia" w:ascii="仿宋" w:hAnsi="仿宋" w:eastAsia="仿宋" w:cs="仿宋"/>
          <w:b w:val="0"/>
          <w:bCs w:val="0"/>
          <w:color w:val="000000"/>
          <w:kern w:val="2"/>
          <w:sz w:val="32"/>
          <w:szCs w:val="32"/>
        </w:rPr>
      </w:pPr>
      <w:r>
        <w:rPr>
          <w:rFonts w:hint="eastAsia" w:ascii="仿宋" w:hAnsi="仿宋" w:eastAsia="仿宋" w:cs="Times New Roman"/>
          <w:b w:val="0"/>
          <w:bCs w:val="0"/>
          <w:color w:val="000000"/>
          <w:kern w:val="2"/>
          <w:sz w:val="32"/>
          <w:szCs w:val="32"/>
          <w:lang w:val="en-US" w:eastAsia="zh-CN" w:bidi="ar"/>
        </w:rPr>
        <w:t xml:space="preserve">    </w:t>
      </w:r>
      <w:r>
        <w:rPr>
          <w:rFonts w:hint="eastAsia" w:ascii="仿宋" w:hAnsi="仿宋" w:eastAsia="仿宋" w:cs="仿宋"/>
          <w:b/>
          <w:bCs/>
          <w:color w:val="000000"/>
          <w:kern w:val="2"/>
          <w:sz w:val="32"/>
          <w:szCs w:val="32"/>
          <w:lang w:val="en-US" w:eastAsia="zh-CN" w:bidi="ar"/>
        </w:rPr>
        <w:t>第五条</w:t>
      </w:r>
      <w:r>
        <w:rPr>
          <w:rFonts w:hint="eastAsia" w:ascii="仿宋" w:hAnsi="仿宋" w:eastAsia="仿宋" w:cs="Times New Roman"/>
          <w:b w:val="0"/>
          <w:bCs w:val="0"/>
          <w:color w:val="000000"/>
          <w:kern w:val="2"/>
          <w:sz w:val="32"/>
          <w:szCs w:val="32"/>
          <w:lang w:val="en-US" w:eastAsia="zh-CN" w:bidi="ar"/>
        </w:rPr>
        <w:t xml:space="preserve"> </w:t>
      </w:r>
      <w:r>
        <w:rPr>
          <w:rFonts w:hint="eastAsia" w:ascii="仿宋" w:hAnsi="仿宋" w:eastAsia="仿宋" w:cs="仿宋"/>
          <w:b w:val="0"/>
          <w:bCs w:val="0"/>
          <w:color w:val="000000"/>
          <w:kern w:val="2"/>
          <w:sz w:val="32"/>
          <w:szCs w:val="32"/>
          <w:lang w:val="en-US" w:eastAsia="zh-CN" w:bidi="ar"/>
        </w:rPr>
        <w:t>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的客观因素主要包括：</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1.因完成项目任务所需的资金、原材料、人员、仪器设备等支撑条件由于客观原因未落实或发生改变以及自然灾害等导致项目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2.因技术路线、商业模式选择导致难以完成预定目标，但已勤勉尽责；</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3.因政策或市场发生重大变化等导致项目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4.因项目承担单位经营发生重大变故、破产、注销等导致项目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5.因合作单位在合作过程中由于客观原因退出或合作单位难以履行合作协议导致项目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6.因财政资金未到位导致项目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Times New Roman"/>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7.因其他不可抗力导致项目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w:t>
      </w:r>
    </w:p>
    <w:p>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第六条</w:t>
      </w:r>
      <w:r>
        <w:rPr>
          <w:rFonts w:hint="eastAsia" w:ascii="仿宋" w:hAnsi="仿宋" w:eastAsia="仿宋" w:cs="Times New Roman"/>
          <w:b w:val="0"/>
          <w:bCs w:val="0"/>
          <w:color w:val="000000"/>
          <w:kern w:val="2"/>
          <w:sz w:val="32"/>
          <w:szCs w:val="32"/>
          <w:lang w:val="en-US" w:eastAsia="zh-CN" w:bidi="ar"/>
        </w:rPr>
        <w:t xml:space="preserve"> </w:t>
      </w:r>
      <w:r>
        <w:rPr>
          <w:rFonts w:hint="eastAsia" w:ascii="仿宋" w:hAnsi="仿宋" w:eastAsia="仿宋" w:cs="仿宋"/>
          <w:b w:val="0"/>
          <w:bCs w:val="0"/>
          <w:color w:val="000000"/>
          <w:kern w:val="2"/>
          <w:sz w:val="32"/>
          <w:szCs w:val="32"/>
          <w:lang w:val="en-US" w:eastAsia="zh-CN" w:bidi="ar"/>
        </w:rPr>
        <w:t>项目</w:t>
      </w:r>
      <w:r>
        <w:rPr>
          <w:rFonts w:hint="eastAsia" w:ascii="仿宋" w:hAnsi="仿宋" w:eastAsia="仿宋" w:cs="仿宋"/>
          <w:color w:val="000000"/>
          <w:kern w:val="2"/>
          <w:sz w:val="32"/>
          <w:szCs w:val="32"/>
          <w:lang w:val="en-US" w:eastAsia="zh-CN" w:bidi="ar"/>
        </w:rPr>
        <w:t>终止、撤销</w:t>
      </w:r>
      <w:r>
        <w:rPr>
          <w:rFonts w:hint="eastAsia" w:ascii="仿宋" w:hAnsi="仿宋" w:eastAsia="仿宋" w:cs="仿宋"/>
          <w:b w:val="0"/>
          <w:bCs w:val="0"/>
          <w:color w:val="000000"/>
          <w:kern w:val="2"/>
          <w:sz w:val="32"/>
          <w:szCs w:val="32"/>
          <w:lang w:val="en-US" w:eastAsia="zh-CN" w:bidi="ar"/>
        </w:rPr>
        <w:t>的非客观因素主要包括：</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1.因项目负责人未履行勤勉尽责义务导致项目终止、撤销：</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（1）违反科技计划项目管理规定，故意拖延或拒不履行项目任务书约定的主要义务；</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（2）超权限调整科研任务，违规将科研任务转包、分包，导致严重偏离合同目标；</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（3）发现项目难以继续实施不及时报告，故意拖延；</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（4）与项目参加单位出现分歧，不积极主动协调；</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（5）拒不配合监督检查和验收工作，提供虚假材料，对省科技厅相关意见要求拒不执行落实、或执行落实未达到要求；</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（6）其他因项目负责人未履行勤勉尽责义务导致项目终止、撤销的行为。</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2.因项目承担单位、项目参加单位未履行相关责任导致项目终止、撤销：</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（1）对项目配套资金虚假承诺，配套资金未落实到位；</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（2）管理不力，对项目实施过程中出现的重大问题不予以纠正；</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（3）拒不配合省科技厅过程管理、监督检查、验收等工作，对相关工作要求或者处理意见拒不执行，情节恶劣；</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（4）其他因项目承担单位、项目参加单位未履行相关责任导致项目终止、撤销的行为。</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3.因相关责任主体存在科研诚信及学术不端问题导致项目终止、撤销：</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（1）采取造假、串通、重复申报等不正当手段获得科技计划项目承担资格；</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（2）抄袭、剽窃、侵占他人科研成果，侵犯他人知识产权，捏造或篡改科研数据和图表等；</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（3）故意夸大科研成果，隐瞒技术风险，造成不良社会影响和经济损失；</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（4）存在危害国家安全、损害社会公共利益、危害人体健康、违反科技伦理要求等科研行为；</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（5）其他因相关责任主体存在科研诚信及学术不端问题导致项目终止、撤销的行为。</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4.因相关责任主体资金使用问题导致项目终止、撤销：</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（1）违反科研资金管理规定，虚报、套取、转移、挪用、贪污科研经费；</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（2）管理失职，造成财政资金损失；</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（3）其他因相关责任主体资金使用问题导致项目终止、撤销的行为。</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5.相关责任主体存在违反党政、财经等纪律,造成较大社会影响的违法行为。</w:t>
      </w:r>
    </w:p>
    <w:p>
      <w:pPr>
        <w:keepNext w:val="0"/>
        <w:keepLines w:val="0"/>
        <w:widowControl w:val="0"/>
        <w:suppressLineNumbers w:val="0"/>
        <w:autoSpaceDE w:val="0"/>
        <w:autoSpaceDN/>
        <w:spacing w:before="0" w:beforeAutospacing="0" w:after="0" w:afterAutospacing="0"/>
        <w:ind w:left="0" w:right="0"/>
        <w:jc w:val="both"/>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 xml:space="preserve">    第七条</w:t>
      </w:r>
      <w:r>
        <w:rPr>
          <w:rFonts w:hint="eastAsia" w:ascii="仿宋" w:hAnsi="仿宋" w:eastAsia="仿宋" w:cs="仿宋"/>
          <w:b w:val="0"/>
          <w:bCs w:val="0"/>
          <w:color w:val="000000"/>
          <w:kern w:val="2"/>
          <w:sz w:val="32"/>
          <w:szCs w:val="32"/>
          <w:lang w:val="en-US" w:eastAsia="zh-CN" w:bidi="ar"/>
        </w:rPr>
        <w:t xml:space="preserve"> 对终止、撤销项目负责人的惩戒处理措施主要包括：</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color w:val="000000"/>
          <w:kern w:val="0"/>
          <w:sz w:val="32"/>
          <w:szCs w:val="32"/>
        </w:rPr>
      </w:pPr>
      <w:r>
        <w:rPr>
          <w:rFonts w:hint="eastAsia" w:ascii="仿宋" w:hAnsi="仿宋" w:eastAsia="仿宋" w:cs="仿宋"/>
          <w:b w:val="0"/>
          <w:bCs w:val="0"/>
          <w:color w:val="000000"/>
          <w:kern w:val="2"/>
          <w:sz w:val="32"/>
          <w:szCs w:val="32"/>
          <w:lang w:val="en-US" w:eastAsia="zh-CN" w:bidi="ar"/>
        </w:rPr>
        <w:t>1.</w:t>
      </w:r>
      <w:r>
        <w:rPr>
          <w:rFonts w:hint="eastAsia" w:ascii="仿宋" w:hAnsi="仿宋" w:eastAsia="仿宋" w:cs="仿宋"/>
          <w:color w:val="000000"/>
          <w:kern w:val="0"/>
          <w:sz w:val="32"/>
          <w:szCs w:val="32"/>
          <w:lang w:val="en-US" w:eastAsia="zh-CN" w:bidi="ar"/>
        </w:rPr>
        <w:t>取消项目负责人一定期限</w:t>
      </w:r>
      <w:r>
        <w:rPr>
          <w:rFonts w:hint="eastAsia" w:ascii="仿宋" w:hAnsi="仿宋" w:eastAsia="仿宋" w:cs="仿宋"/>
          <w:b w:val="0"/>
          <w:bCs w:val="0"/>
          <w:color w:val="000000"/>
          <w:kern w:val="2"/>
          <w:sz w:val="32"/>
          <w:szCs w:val="32"/>
          <w:lang w:val="en-US" w:eastAsia="zh-CN" w:bidi="ar"/>
        </w:rPr>
        <w:t>直至终身</w:t>
      </w:r>
      <w:r>
        <w:rPr>
          <w:rFonts w:hint="eastAsia" w:ascii="仿宋" w:hAnsi="仿宋" w:eastAsia="仿宋" w:cs="仿宋"/>
          <w:color w:val="000000"/>
          <w:kern w:val="0"/>
          <w:sz w:val="32"/>
          <w:szCs w:val="32"/>
          <w:lang w:val="en-US" w:eastAsia="zh-CN" w:bidi="ar"/>
        </w:rPr>
        <w:t>申报吉林省科技计划项目的资格；</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2.取消项目负责人一定期限</w:t>
      </w:r>
      <w:r>
        <w:rPr>
          <w:rFonts w:hint="eastAsia" w:ascii="仿宋" w:hAnsi="仿宋" w:eastAsia="仿宋" w:cs="仿宋"/>
          <w:b w:val="0"/>
          <w:bCs w:val="0"/>
          <w:color w:val="000000"/>
          <w:kern w:val="2"/>
          <w:sz w:val="32"/>
          <w:szCs w:val="32"/>
          <w:lang w:val="en-US" w:eastAsia="zh-CN" w:bidi="ar"/>
        </w:rPr>
        <w:t>直至终身</w:t>
      </w:r>
      <w:r>
        <w:rPr>
          <w:rFonts w:hint="eastAsia" w:ascii="仿宋" w:hAnsi="仿宋" w:eastAsia="仿宋" w:cs="仿宋"/>
          <w:color w:val="000000"/>
          <w:kern w:val="0"/>
          <w:sz w:val="32"/>
          <w:szCs w:val="32"/>
          <w:lang w:val="en-US" w:eastAsia="zh-CN" w:bidi="ar"/>
        </w:rPr>
        <w:t>申报吉林省科学技术奖的资格；</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bidi="ar"/>
        </w:rPr>
        <w:t>3.取消项目负责人一定期限</w:t>
      </w:r>
      <w:r>
        <w:rPr>
          <w:rFonts w:hint="eastAsia" w:ascii="仿宋" w:hAnsi="仿宋" w:eastAsia="仿宋" w:cs="仿宋"/>
          <w:b w:val="0"/>
          <w:bCs w:val="0"/>
          <w:color w:val="000000"/>
          <w:kern w:val="2"/>
          <w:sz w:val="32"/>
          <w:szCs w:val="32"/>
          <w:lang w:val="en-US" w:eastAsia="zh-CN" w:bidi="ar"/>
        </w:rPr>
        <w:t>直至终身</w:t>
      </w:r>
      <w:r>
        <w:rPr>
          <w:rFonts w:hint="eastAsia" w:ascii="仿宋" w:hAnsi="仿宋" w:eastAsia="仿宋" w:cs="仿宋"/>
          <w:color w:val="000000"/>
          <w:kern w:val="0"/>
          <w:sz w:val="32"/>
          <w:szCs w:val="32"/>
          <w:lang w:val="en-US" w:eastAsia="zh-CN" w:bidi="ar"/>
        </w:rPr>
        <w:t>作为吉林省科技计划项目和吉林省科学技术奖评审专家的资格；</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color w:val="000000"/>
          <w:kern w:val="0"/>
          <w:sz w:val="32"/>
          <w:szCs w:val="32"/>
        </w:rPr>
      </w:pPr>
      <w:r>
        <w:rPr>
          <w:rFonts w:hint="eastAsia" w:ascii="仿宋" w:hAnsi="仿宋" w:eastAsia="仿宋" w:cs="仿宋"/>
          <w:b w:val="0"/>
          <w:bCs w:val="0"/>
          <w:color w:val="000000"/>
          <w:kern w:val="2"/>
          <w:sz w:val="32"/>
          <w:szCs w:val="32"/>
          <w:lang w:val="en-US" w:eastAsia="zh-CN" w:bidi="ar"/>
        </w:rPr>
        <w:t>4.记入科研失信行为数据库。</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第八条</w:t>
      </w:r>
      <w:r>
        <w:rPr>
          <w:rFonts w:hint="eastAsia" w:ascii="仿宋" w:hAnsi="仿宋" w:eastAsia="仿宋" w:cs="仿宋"/>
          <w:b w:val="0"/>
          <w:bCs w:val="0"/>
          <w:color w:val="000000"/>
          <w:kern w:val="2"/>
          <w:sz w:val="32"/>
          <w:szCs w:val="32"/>
          <w:lang w:val="en-US" w:eastAsia="zh-CN" w:bidi="ar"/>
        </w:rPr>
        <w:t xml:space="preserve">  按分类处理原则对项目负责人进行不同程度的惩戒处理。惩戒处理按以下标准实施：</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1.项目组主动提出终止、撤销，终止、撤销由客观因素造成，项目不存在应退还未退还财政资金的，对项目负责人免于惩戒、不记入科研失信行为数据库。</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项目组主动提出终止、撤销，终止、撤销由客观因素造成，项目存在应退还未退还财政资金的，取消项目负责人申报同类别项目和作为同类别项目评审专家资格至少2年，记入科研失信行为数据库；如惩戒期内能够退还财政资金，则自退还财政资金之日起，解除惩戒限制。</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3.项目组主动提出终止、撤销，终止、撤销由非客观因素造成，项目不存在应退还未退还财政资金的，取消项目负责人申报同类别项目和作为同类别项目评审专家资格1年，记入科研失信行为数据库。</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4.项目组主动提出终止、撤销，终止、撤销由非客观因素造成，项目存在应退还未退还财政资金的，取消项目负责人申报所有类别项目和作为所有类别项目评审专家资格至少2年，记入科研失信行为数据库；对惩戒到期后仍未退还资金的，继续取消项目负责人申报所有类别项目和作为所有类别项目评审专家资格,总期限至少3年。</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5.项目被强制终止、撤销，终止、撤销由客观因素造成，项目不存在应退还未退还财政资金的，取消项目负责人申报同类别项目和作为同类别项目评审专家资格2年，记入科研失信行为数据库。</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6.项目被强制终止、撤销，终止、撤销由客观因素造成，项目存在应退还未退还财政资金的，取消项目负责人申报所有类别项目和作为所有类别项目评审专家资格至少3年，记入科研失信行为数据库；对惩戒到期后仍未退还资金的，继续取消项目负责人申报所有类别项目和作为所有类别项目评审专家资格,总期限至少5年。</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7.项目被强制终止、撤销，终止、撤销由非客观因素造成，项目不存在应退还未退还财政资金的，取消项目负责人申报同类别项目和作为同类别项目评审专家资格3-5年，记入科研失信行为数据库。</w:t>
      </w:r>
    </w:p>
    <w:p>
      <w:pPr>
        <w:keepNext w:val="0"/>
        <w:keepLines w:val="0"/>
        <w:widowControl w:val="0"/>
        <w:suppressLineNumbers w:val="0"/>
        <w:autoSpaceDE w:val="0"/>
        <w:autoSpaceDN/>
        <w:spacing w:before="0" w:beforeAutospacing="0" w:after="0" w:afterAutospacing="0"/>
        <w:ind w:left="0" w:right="0" w:firstLine="640" w:firstLineChars="200"/>
        <w:jc w:val="both"/>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8.项目被强制</w:t>
      </w:r>
      <w:r>
        <w:rPr>
          <w:rFonts w:hint="eastAsia" w:ascii="仿宋" w:hAnsi="仿宋" w:eastAsia="仿宋" w:cs="仿宋"/>
          <w:color w:val="000000"/>
          <w:kern w:val="2"/>
          <w:sz w:val="32"/>
          <w:szCs w:val="32"/>
          <w:lang w:val="en-US" w:eastAsia="zh-CN" w:bidi="ar"/>
        </w:rPr>
        <w:t>终止、撤销，终止、撤销由非客观因素造成，项目存在应退还未退还财政资金的，</w:t>
      </w:r>
      <w:r>
        <w:rPr>
          <w:rFonts w:hint="eastAsia" w:ascii="仿宋" w:hAnsi="仿宋" w:eastAsia="仿宋" w:cs="仿宋"/>
          <w:b w:val="0"/>
          <w:bCs w:val="0"/>
          <w:color w:val="000000"/>
          <w:kern w:val="2"/>
          <w:sz w:val="32"/>
          <w:szCs w:val="32"/>
          <w:lang w:val="en-US" w:eastAsia="zh-CN" w:bidi="ar"/>
        </w:rPr>
        <w:t xml:space="preserve">取消项目负责人申报所有类别项目、作为所有类别项目评审专家和申报科技奖励及科技奖励评审专家资格3年及3 年以上直至终身，记入科研失信行为数据库；对惩戒到期后仍未退还资金的，继续取消项目负责人申报所有类别项目、作为所有类别项目评审专家资格和申报科技奖励及科技奖励评审专家资格,总期限至少5年。  </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第九条</w:t>
      </w:r>
      <w:r>
        <w:rPr>
          <w:rFonts w:hint="eastAsia" w:ascii="仿宋" w:hAnsi="仿宋" w:eastAsia="仿宋" w:cs="仿宋"/>
          <w:b w:val="0"/>
          <w:bCs w:val="0"/>
          <w:color w:val="000000"/>
          <w:kern w:val="2"/>
          <w:sz w:val="32"/>
          <w:szCs w:val="32"/>
          <w:lang w:val="en-US" w:eastAsia="zh-CN" w:bidi="ar"/>
        </w:rPr>
        <w:t xml:space="preserve"> 以下情况可对项目负责人从轻或免于处理：</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1.由于项目承担单位原因导致项目终止、撤销，项目负责人已履约尽责且不是该单位主要负责人；</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2.项目负责人积极配合过程管理，项目能够及时退还财政资金；</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lang w:val="en-US" w:eastAsia="zh-CN" w:bidi="ar"/>
        </w:rPr>
        <w:t>3.其他适用于从轻或免于处理的情况。</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第十条</w:t>
      </w:r>
      <w:r>
        <w:rPr>
          <w:rFonts w:hint="eastAsia" w:ascii="仿宋" w:hAnsi="仿宋" w:eastAsia="仿宋" w:cs="仿宋"/>
          <w:b w:val="0"/>
          <w:bCs w:val="0"/>
          <w:color w:val="000000"/>
          <w:kern w:val="2"/>
          <w:sz w:val="32"/>
          <w:szCs w:val="32"/>
          <w:lang w:val="en-US" w:eastAsia="zh-CN" w:bidi="ar"/>
        </w:rPr>
        <w:t xml:space="preserve"> 对于项目负责人拒不配合过程管理，存在严重诚信问题，拒不退还财政资金的，应加重惩戒处理并记入诚信黑名单。</w:t>
      </w:r>
    </w:p>
    <w:p>
      <w:pPr>
        <w:keepNext w:val="0"/>
        <w:keepLines w:val="0"/>
        <w:widowControl/>
        <w:suppressLineNumbers w:val="0"/>
        <w:autoSpaceDE w:val="0"/>
        <w:autoSpaceDN/>
        <w:spacing w:before="0" w:beforeAutospacing="0" w:after="0" w:afterAutospacing="0"/>
        <w:ind w:left="0" w:right="0" w:firstLine="640"/>
        <w:jc w:val="left"/>
        <w:rPr>
          <w:rFonts w:hint="eastAsia" w:ascii="仿宋" w:hAnsi="仿宋" w:eastAsia="仿宋" w:cs="仿宋"/>
          <w:b w:val="0"/>
          <w:bCs w:val="0"/>
          <w:color w:val="000000"/>
          <w:kern w:val="2"/>
          <w:sz w:val="32"/>
          <w:szCs w:val="32"/>
        </w:rPr>
      </w:pPr>
      <w:r>
        <w:rPr>
          <w:rFonts w:hint="eastAsia" w:ascii="仿宋" w:hAnsi="仿宋" w:eastAsia="仿宋" w:cs="仿宋"/>
          <w:b/>
          <w:bCs/>
          <w:color w:val="000000"/>
          <w:kern w:val="2"/>
          <w:sz w:val="32"/>
          <w:szCs w:val="32"/>
          <w:lang w:val="en-US" w:eastAsia="zh-CN" w:bidi="ar"/>
        </w:rPr>
        <w:t>第十一条</w:t>
      </w:r>
      <w:r>
        <w:rPr>
          <w:rFonts w:hint="eastAsia" w:ascii="仿宋" w:hAnsi="仿宋" w:eastAsia="仿宋" w:cs="仿宋"/>
          <w:b w:val="0"/>
          <w:bCs w:val="0"/>
          <w:color w:val="000000"/>
          <w:kern w:val="2"/>
          <w:sz w:val="32"/>
          <w:szCs w:val="32"/>
          <w:lang w:val="en-US" w:eastAsia="zh-CN" w:bidi="ar"/>
        </w:rPr>
        <w:t xml:space="preserve"> 对终止、撤销项目比例较多的责任单位进行约谈，对终止、撤销项目较多且情节严重的单位进行通报批评并在一定期限内限制其项目申报数量；情节特别严重的，取消责任单位一定年限申报所有类别项目资格。</w:t>
      </w:r>
    </w:p>
    <w:p>
      <w:pPr>
        <w:keepNext w:val="0"/>
        <w:keepLines w:val="0"/>
        <w:widowControl w:val="0"/>
        <w:suppressLineNumbers w:val="0"/>
        <w:autoSpaceDE w:val="0"/>
        <w:autoSpaceDN/>
        <w:spacing w:before="0" w:beforeAutospacing="0" w:after="0" w:afterAutospacing="0"/>
        <w:ind w:left="0" w:right="0" w:firstLine="640"/>
        <w:jc w:val="left"/>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bidi="ar"/>
        </w:rPr>
        <w:t xml:space="preserve">第十二条  </w:t>
      </w:r>
      <w:r>
        <w:rPr>
          <w:rFonts w:hint="eastAsia" w:ascii="仿宋" w:hAnsi="仿宋" w:eastAsia="仿宋" w:cs="仿宋"/>
          <w:color w:val="000000"/>
          <w:kern w:val="2"/>
          <w:sz w:val="32"/>
          <w:szCs w:val="32"/>
          <w:lang w:val="en-US" w:eastAsia="zh-CN" w:bidi="ar"/>
        </w:rPr>
        <w:t>省科技厅对应退还未退还财政资金保留追索权。</w:t>
      </w:r>
    </w:p>
    <w:p>
      <w:pPr>
        <w:keepNext w:val="0"/>
        <w:keepLines w:val="0"/>
        <w:widowControl w:val="0"/>
        <w:suppressLineNumbers w:val="0"/>
        <w:autoSpaceDE w:val="0"/>
        <w:autoSpaceDN/>
        <w:spacing w:before="0" w:beforeAutospacing="0" w:after="0" w:afterAutospacing="0"/>
        <w:ind w:left="0" w:right="0" w:firstLine="645"/>
        <w:jc w:val="both"/>
        <w:rPr>
          <w:rFonts w:hint="eastAsia" w:ascii="仿宋" w:hAnsi="仿宋" w:eastAsia="仿宋" w:cs="仿宋"/>
          <w:b/>
          <w:bCs/>
          <w:color w:val="000000"/>
          <w:kern w:val="2"/>
          <w:sz w:val="32"/>
          <w:szCs w:val="32"/>
        </w:rPr>
      </w:pPr>
      <w:r>
        <w:rPr>
          <w:rFonts w:hint="eastAsia" w:ascii="仿宋" w:hAnsi="仿宋" w:eastAsia="仿宋" w:cs="仿宋"/>
          <w:b/>
          <w:bCs/>
          <w:color w:val="000000"/>
          <w:kern w:val="2"/>
          <w:sz w:val="32"/>
          <w:szCs w:val="32"/>
          <w:lang w:val="en-US" w:eastAsia="zh-CN" w:bidi="ar"/>
        </w:rPr>
        <w:t xml:space="preserve">第十三条  </w:t>
      </w:r>
      <w:r>
        <w:rPr>
          <w:rFonts w:hint="eastAsia" w:ascii="仿宋" w:hAnsi="仿宋" w:eastAsia="仿宋" w:cs="仿宋"/>
          <w:b w:val="0"/>
          <w:bCs w:val="0"/>
          <w:color w:val="000000"/>
          <w:kern w:val="2"/>
          <w:sz w:val="32"/>
          <w:szCs w:val="32"/>
          <w:lang w:val="en-US" w:eastAsia="zh-CN" w:bidi="ar"/>
        </w:rPr>
        <w:t>本办法由省科技厅负责解释。</w:t>
      </w:r>
    </w:p>
    <w:p>
      <w:pPr>
        <w:keepNext w:val="0"/>
        <w:keepLines w:val="0"/>
        <w:widowControl w:val="0"/>
        <w:suppressLineNumbers w:val="0"/>
        <w:autoSpaceDE w:val="0"/>
        <w:autoSpaceDN/>
        <w:spacing w:before="0" w:beforeAutospacing="0" w:after="0" w:afterAutospacing="0"/>
        <w:ind w:left="0" w:right="0" w:firstLine="643" w:firstLineChars="200"/>
        <w:jc w:val="both"/>
        <w:rPr>
          <w:rFonts w:hint="eastAsia" w:ascii="仿宋" w:hAnsi="仿宋" w:eastAsia="仿宋" w:cs="仿宋"/>
          <w:color w:val="000000"/>
          <w:kern w:val="0"/>
          <w:sz w:val="24"/>
          <w:szCs w:val="24"/>
        </w:rPr>
      </w:pPr>
      <w:r>
        <w:rPr>
          <w:rFonts w:hint="eastAsia" w:ascii="仿宋" w:hAnsi="仿宋" w:eastAsia="仿宋" w:cs="仿宋"/>
          <w:b/>
          <w:bCs/>
          <w:color w:val="000000"/>
          <w:kern w:val="2"/>
          <w:sz w:val="32"/>
          <w:szCs w:val="32"/>
          <w:lang w:val="en-US" w:eastAsia="zh-CN" w:bidi="ar"/>
        </w:rPr>
        <w:t xml:space="preserve">第十四条 </w:t>
      </w:r>
      <w:r>
        <w:rPr>
          <w:rFonts w:hint="eastAsia" w:ascii="仿宋" w:hAnsi="仿宋" w:eastAsia="仿宋" w:cs="仿宋"/>
          <w:b w:val="0"/>
          <w:bCs w:val="0"/>
          <w:color w:val="000000"/>
          <w:kern w:val="2"/>
          <w:sz w:val="32"/>
          <w:szCs w:val="32"/>
          <w:lang w:val="en-US" w:eastAsia="zh-CN" w:bidi="ar"/>
        </w:rPr>
        <w:t xml:space="preserve"> 本办法自发布之日起施行。</w:t>
      </w:r>
    </w:p>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YzAzODNkYTUyNjVlOTRlYmQwNjU1ODBhYTVjMDgifQ=="/>
  </w:docVars>
  <w:rsids>
    <w:rsidRoot w:val="093D02C2"/>
    <w:rsid w:val="093D02C2"/>
    <w:rsid w:val="201725C8"/>
    <w:rsid w:val="28247630"/>
    <w:rsid w:val="4A5C458C"/>
    <w:rsid w:val="79F12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2023-12-26T01:17:00Z</dcterms:created>
  <dc:creator>   ⚡️</dc:creator>
  <cp:lastModifiedBy>WPS_1559719962</cp:lastModifiedBy>
  <dcterms:modified xsi:type="dcterms:W3CDTF">2024-01-31T05:40:32Z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5F0F191123FD4F00857ED30C298F2267_13</vt:lpwstr>
  </property>
</Properties>
</file>