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</w:p>
    <w:p>
      <w:pPr>
        <w:spacing w:beforeLines="50" w:line="360" w:lineRule="auto"/>
        <w:jc w:val="center"/>
        <w:rPr>
          <w:rFonts w:hint="eastAsia" w:ascii="黑体" w:hAnsi="黑体" w:eastAsia="黑体" w:cs="仿宋"/>
          <w:sz w:val="36"/>
          <w:szCs w:val="36"/>
          <w:lang w:eastAsia="zh-CN"/>
        </w:rPr>
      </w:pPr>
      <w:r>
        <w:rPr>
          <w:rFonts w:hint="eastAsia" w:ascii="黑体" w:hAnsi="黑体" w:eastAsia="黑体" w:cs="仿宋"/>
          <w:sz w:val="36"/>
          <w:szCs w:val="36"/>
        </w:rPr>
        <w:t>吉林省科技成果转化贡献奖推荐材料形式审查内容</w:t>
      </w:r>
      <w:r>
        <w:rPr>
          <w:rFonts w:hint="eastAsia" w:ascii="黑体" w:hAnsi="黑体" w:eastAsia="黑体" w:cs="仿宋"/>
          <w:sz w:val="36"/>
          <w:szCs w:val="36"/>
          <w:lang w:eastAsia="zh-CN"/>
        </w:rPr>
        <w:t>（单位）</w:t>
      </w: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请在填写推荐书时参照执行，凡涉及以下各款其中一项即视为材料不合格。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1.未提交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加盖单位财务公章的</w:t>
      </w:r>
      <w:r>
        <w:rPr>
          <w:rFonts w:hint="eastAsia" w:ascii="仿宋_GB2312" w:hAnsi="仿宋" w:eastAsia="仿宋_GB2312" w:cs="仿宋"/>
          <w:bCs/>
          <w:sz w:val="30"/>
          <w:szCs w:val="30"/>
        </w:rPr>
        <w:t>科技成果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（技术）转化（转移）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或推广应用的合同书及经费支付证明材料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复印件</w:t>
      </w:r>
      <w:r>
        <w:rPr>
          <w:rFonts w:hint="eastAsia" w:ascii="仿宋_GB2312" w:hAnsi="仿宋" w:eastAsia="仿宋_GB2312" w:cs="仿宋"/>
          <w:bCs/>
          <w:sz w:val="30"/>
          <w:szCs w:val="30"/>
        </w:rPr>
        <w:t>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2.未提交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加盖出具单位的财务专用章的经济效益证明原件；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3.未提交加盖了出具单位公章的社会效益说明原件；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4.转化成果由两个或两个以上单位或个人完成，未提交知情同意证明；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5.涉及特殊产品转化的未提交特殊产品的市场准入证明（市场准入证明是指法律、行政法规规定必须取得有关许可证）；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6.涉及高素质、高层次科技人才引进的，或涉及牵头成立科技成果转移转化机构、科技创新平台、产学研技术创新联盟为申报依据的单位或个人未提交相关证明；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7.成果转化应用不满1年（以20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21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年1月1日以前应用为准）；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8.申报单位为政府部门、科研机构或高等院校等事业单位的，未提供组织机构代码证扫描件（盖章）；申报单位为企业的，未提供营业执照扫描件（盖章）；</w:t>
      </w:r>
    </w:p>
    <w:p>
      <w:pPr>
        <w:spacing w:line="360" w:lineRule="auto"/>
        <w:ind w:firstLine="600" w:firstLineChars="200"/>
        <w:jc w:val="left"/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9.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申报单位未提供加盖单位财务公章的财务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审计报告复印件；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.候选人工作单位或申报单位未填写意见，未签章；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.推荐单位未填写推荐意见，未签章；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2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.电子版材料与书面材料不一致；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.其他不符合《吉林省科技奖励推荐办法》规定的推荐资格条件的（注：彩打扫描件不可充当原件）。</w:t>
      </w:r>
    </w:p>
    <w:p>
      <w:pPr>
        <w:spacing w:beforeLines="50" w:line="360" w:lineRule="auto"/>
        <w:jc w:val="center"/>
        <w:rPr>
          <w:rFonts w:hint="eastAsia" w:ascii="黑体" w:hAnsi="黑体" w:eastAsia="黑体" w:cs="仿宋"/>
          <w:sz w:val="36"/>
          <w:szCs w:val="36"/>
          <w:lang w:eastAsia="zh-CN"/>
        </w:rPr>
      </w:pPr>
      <w:r>
        <w:rPr>
          <w:rFonts w:ascii="仿宋_GB2312" w:hAnsi="仿宋" w:eastAsia="仿宋_GB2312" w:cs="仿宋"/>
          <w:b/>
          <w:sz w:val="30"/>
          <w:szCs w:val="30"/>
        </w:rPr>
        <w:br w:type="page"/>
      </w:r>
      <w:r>
        <w:rPr>
          <w:rFonts w:hint="eastAsia" w:ascii="黑体" w:hAnsi="黑体" w:eastAsia="黑体" w:cs="仿宋"/>
          <w:sz w:val="36"/>
          <w:szCs w:val="36"/>
        </w:rPr>
        <w:t>吉林省科技成果转化贡献奖推荐材料形式审查内容</w:t>
      </w:r>
      <w:r>
        <w:rPr>
          <w:rFonts w:hint="eastAsia" w:ascii="黑体" w:hAnsi="黑体" w:eastAsia="黑体" w:cs="仿宋"/>
          <w:sz w:val="36"/>
          <w:szCs w:val="36"/>
          <w:lang w:eastAsia="zh-CN"/>
        </w:rPr>
        <w:t>（个人）</w:t>
      </w:r>
    </w:p>
    <w:p>
      <w:pPr>
        <w:spacing w:line="360" w:lineRule="auto"/>
        <w:ind w:firstLine="640" w:firstLineChars="200"/>
        <w:jc w:val="left"/>
        <w:rPr>
          <w:rFonts w:ascii="仿宋_GB2312" w:hAnsi="仿宋" w:eastAsia="仿宋_GB2312" w:cs="仿宋"/>
          <w:bCs/>
          <w:sz w:val="32"/>
          <w:szCs w:val="32"/>
        </w:rPr>
      </w:pP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请在填写推荐书时参照执行，凡涉及以下各款其中一项即视为材料不合格。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1.未提交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加盖单位财务公章的</w:t>
      </w:r>
      <w:r>
        <w:rPr>
          <w:rFonts w:hint="eastAsia" w:ascii="仿宋_GB2312" w:hAnsi="仿宋" w:eastAsia="仿宋_GB2312" w:cs="仿宋"/>
          <w:bCs/>
          <w:sz w:val="30"/>
          <w:szCs w:val="30"/>
        </w:rPr>
        <w:t>科技成果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（技术）转化（转移）</w:t>
      </w:r>
      <w:r>
        <w:rPr>
          <w:rFonts w:hint="eastAsia" w:ascii="仿宋_GB2312" w:hAnsi="仿宋" w:eastAsia="仿宋_GB2312" w:cs="仿宋"/>
          <w:bCs/>
          <w:sz w:val="30"/>
          <w:szCs w:val="30"/>
        </w:rPr>
        <w:t>或推广应用的合同书及经费支付证明材料</w:t>
      </w:r>
      <w:r>
        <w:rPr>
          <w:rFonts w:hint="eastAsia" w:ascii="仿宋_GB2312" w:hAnsi="仿宋" w:eastAsia="仿宋_GB2312" w:cs="仿宋"/>
          <w:bCs/>
          <w:sz w:val="30"/>
          <w:szCs w:val="30"/>
          <w:lang w:eastAsia="zh-CN"/>
        </w:rPr>
        <w:t>复印件</w:t>
      </w:r>
      <w:r>
        <w:rPr>
          <w:rFonts w:hint="eastAsia" w:ascii="仿宋_GB2312" w:hAnsi="仿宋" w:eastAsia="仿宋_GB2312" w:cs="仿宋"/>
          <w:bCs/>
          <w:sz w:val="30"/>
          <w:szCs w:val="30"/>
        </w:rPr>
        <w:t>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2.未提交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加盖出具单位的财务专用章的经济效益证明原件；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3.未提交加盖了出具单位公章的社会效益说明原件；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4.转化成果由两个或两个以上单位或个人完成，未提交知情同意证明；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5.涉及特殊产品转化的未提交特殊产品的市场准入证明（市场准入证明是指法律、行政法规规定必须取得有关许可证）；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6.涉及高素质、高层次科技人才引进的，或涉及牵头成立科技成果转移转化机构、科技创新平台、产学研技术创新联盟为申报依据的单位或个人未提交相关证明；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7.成果转化应用不满1年（以20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21</w:t>
      </w:r>
      <w:r>
        <w:rPr>
          <w:rFonts w:hint="eastAsia" w:ascii="仿宋_GB2312" w:hAnsi="仿宋" w:eastAsia="仿宋_GB2312" w:cs="仿宋"/>
          <w:bCs/>
          <w:sz w:val="30"/>
          <w:szCs w:val="30"/>
        </w:rPr>
        <w:t>年1月1日以前应用为准）；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8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.候选人工作单位或申报单位未填写意见，未签章；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.推荐单位未填写推荐意见，未签章；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.电子版材料与书面材料不一致；</w:t>
      </w:r>
    </w:p>
    <w:p>
      <w:pPr>
        <w:spacing w:line="360" w:lineRule="auto"/>
        <w:ind w:firstLine="600" w:firstLineChars="200"/>
        <w:jc w:val="left"/>
        <w:rPr>
          <w:rFonts w:ascii="仿宋_GB2312" w:hAnsi="仿宋" w:eastAsia="仿宋_GB2312" w:cs="仿宋"/>
          <w:bCs/>
          <w:sz w:val="30"/>
          <w:szCs w:val="30"/>
        </w:rPr>
      </w:pPr>
      <w:r>
        <w:rPr>
          <w:rFonts w:hint="eastAsia" w:ascii="仿宋_GB2312" w:hAnsi="仿宋" w:eastAsia="仿宋_GB2312" w:cs="仿宋"/>
          <w:bCs/>
          <w:sz w:val="30"/>
          <w:szCs w:val="30"/>
        </w:rPr>
        <w:t>1</w:t>
      </w:r>
      <w:r>
        <w:rPr>
          <w:rFonts w:hint="eastAsia" w:ascii="仿宋_GB2312" w:hAnsi="仿宋" w:eastAsia="仿宋_GB2312" w:cs="仿宋"/>
          <w:bCs/>
          <w:sz w:val="30"/>
          <w:szCs w:val="30"/>
          <w:lang w:val="en-US" w:eastAsia="zh-CN"/>
        </w:rPr>
        <w:t>1</w:t>
      </w:r>
      <w:r>
        <w:rPr>
          <w:rFonts w:hint="eastAsia" w:ascii="仿宋_GB2312" w:hAnsi="仿宋" w:eastAsia="仿宋_GB2312" w:cs="仿宋"/>
          <w:bCs/>
          <w:sz w:val="30"/>
          <w:szCs w:val="30"/>
        </w:rPr>
        <w:t>.其他不符合《吉林省科技奖励推荐办法》规定的推荐资格条件的（注：彩打扫描件不可充当原件）。</w:t>
      </w: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spacing w:line="360" w:lineRule="auto"/>
        <w:jc w:val="left"/>
        <w:rPr>
          <w:rFonts w:ascii="仿宋_GB2312" w:hAnsi="仿宋" w:eastAsia="仿宋_GB2312" w:cs="仿宋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cs="宋体"/>
          <w:kern w:val="0"/>
          <w:sz w:val="24"/>
          <w:lang w:val="zh-CN"/>
        </w:rPr>
      </w:pPr>
    </w:p>
    <w:sectPr>
      <w:pgSz w:w="11906" w:h="16838"/>
      <w:pgMar w:top="1418" w:right="1418" w:bottom="1418" w:left="1418" w:header="851" w:footer="851" w:gutter="0"/>
      <w:pgNumType w:start="2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B94"/>
    <w:rsid w:val="001A43E2"/>
    <w:rsid w:val="001B2C21"/>
    <w:rsid w:val="00275A76"/>
    <w:rsid w:val="003D6459"/>
    <w:rsid w:val="00420B94"/>
    <w:rsid w:val="00601C89"/>
    <w:rsid w:val="006161C2"/>
    <w:rsid w:val="007763D9"/>
    <w:rsid w:val="00A92C77"/>
    <w:rsid w:val="00AB0C7E"/>
    <w:rsid w:val="00B45717"/>
    <w:rsid w:val="00C369D0"/>
    <w:rsid w:val="00CB1442"/>
    <w:rsid w:val="00CC5C12"/>
    <w:rsid w:val="00DD5C0A"/>
    <w:rsid w:val="098E3AFA"/>
    <w:rsid w:val="0A8045B3"/>
    <w:rsid w:val="1E4A3DAB"/>
    <w:rsid w:val="213A6C77"/>
    <w:rsid w:val="2BF7399E"/>
    <w:rsid w:val="2D5D31DA"/>
    <w:rsid w:val="5CFF2B39"/>
    <w:rsid w:val="691370FB"/>
    <w:rsid w:val="79366B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192</Words>
  <Characters>1100</Characters>
  <Lines>9</Lines>
  <Paragraphs>2</Paragraphs>
  <TotalTime>3</TotalTime>
  <ScaleCrop>false</ScaleCrop>
  <LinksUpToDate>false</LinksUpToDate>
  <CharactersWithSpaces>1290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2018-07-30T06:44:00Z</dcterms:created>
  <dc:creator>wyr</dc:creator>
  <cp:lastModifiedBy>『Lucky~』</cp:lastModifiedBy>
  <cp:lastPrinted>2021-04-28T03:11:00Z</cp:lastPrinted>
  <dcterms:modified xsi:type="dcterms:W3CDTF">2021-04-28T06:27:12Z</dcterms:modified>
  <dc:title>附件3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189312C93C404712B0B83DE216C0152F</vt:lpwstr>
  </property>
</Properties>
</file>