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rPr>
          <w:rFonts w:ascii="黑体" w:hAnsi="黑体" w:eastAsia="黑体"/>
          <w:sz w:val="30"/>
          <w:szCs w:val="30"/>
        </w:rPr>
      </w:pPr>
      <w:bookmarkStart w:id="0" w:name="_GoBack"/>
      <w:bookmarkEnd w:id="0"/>
    </w:p>
    <w:p>
      <w:pPr>
        <w:ind w:firstLine="1440" w:firstLineChars="4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白山市创新型科技企业认定申请表</w:t>
      </w:r>
    </w:p>
    <w:p>
      <w:pPr>
        <w:ind w:firstLine="1800" w:firstLineChars="600"/>
        <w:rPr>
          <w:rFonts w:ascii="黑体" w:hAnsi="黑体" w:eastAsia="黑体"/>
          <w:sz w:val="30"/>
          <w:szCs w:val="30"/>
        </w:rPr>
      </w:pPr>
    </w:p>
    <w:tbl>
      <w:tblPr>
        <w:tblStyle w:val="5"/>
        <w:tblW w:w="0" w:type="auto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44"/>
        <w:gridCol w:w="708"/>
        <w:gridCol w:w="936"/>
        <w:gridCol w:w="1439"/>
        <w:gridCol w:w="142"/>
        <w:gridCol w:w="939"/>
        <w:gridCol w:w="620"/>
        <w:gridCol w:w="832"/>
        <w:gridCol w:w="10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969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信誉等级</w:t>
            </w:r>
          </w:p>
        </w:tc>
        <w:tc>
          <w:tcPr>
            <w:tcW w:w="1893" w:type="dxa"/>
            <w:gridSpan w:val="2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单位地址</w:t>
            </w:r>
          </w:p>
        </w:tc>
        <w:tc>
          <w:tcPr>
            <w:tcW w:w="3969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成立时间</w:t>
            </w:r>
          </w:p>
        </w:tc>
        <w:tc>
          <w:tcPr>
            <w:tcW w:w="1893" w:type="dxa"/>
            <w:gridSpan w:val="2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法人代表</w:t>
            </w:r>
          </w:p>
        </w:tc>
        <w:tc>
          <w:tcPr>
            <w:tcW w:w="3969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93" w:type="dxa"/>
            <w:gridSpan w:val="2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3969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893" w:type="dxa"/>
            <w:gridSpan w:val="2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职工年平均人数</w:t>
            </w:r>
          </w:p>
        </w:tc>
        <w:tc>
          <w:tcPr>
            <w:tcW w:w="3969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科技人员数</w:t>
            </w:r>
          </w:p>
        </w:tc>
        <w:tc>
          <w:tcPr>
            <w:tcW w:w="1893" w:type="dxa"/>
            <w:gridSpan w:val="2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企业所属产业类别</w:t>
            </w:r>
          </w:p>
        </w:tc>
        <w:tc>
          <w:tcPr>
            <w:tcW w:w="7421" w:type="dxa"/>
            <w:gridSpan w:val="9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□汽车□农产品加工□装备制造□医药健康□生物□电子信息</w:t>
            </w:r>
          </w:p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□新材料□新能源□节能环保□其他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企业类别</w:t>
            </w:r>
          </w:p>
        </w:tc>
        <w:tc>
          <w:tcPr>
            <w:tcW w:w="7421" w:type="dxa"/>
            <w:gridSpan w:val="9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□国有或国有控股企业□有限责任公司□股份有限公司□港澳台商投资企业</w:t>
            </w:r>
          </w:p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□外商投资企业□其他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上年度销售收入</w:t>
            </w:r>
          </w:p>
        </w:tc>
        <w:tc>
          <w:tcPr>
            <w:tcW w:w="3969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上年度净利润</w:t>
            </w:r>
          </w:p>
        </w:tc>
        <w:tc>
          <w:tcPr>
            <w:tcW w:w="1893" w:type="dxa"/>
            <w:gridSpan w:val="2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上年度税金</w:t>
            </w:r>
          </w:p>
        </w:tc>
        <w:tc>
          <w:tcPr>
            <w:tcW w:w="3969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资产负债率</w:t>
            </w:r>
          </w:p>
        </w:tc>
        <w:tc>
          <w:tcPr>
            <w:tcW w:w="1893" w:type="dxa"/>
            <w:gridSpan w:val="2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上年度研发费用</w:t>
            </w:r>
          </w:p>
        </w:tc>
        <w:tc>
          <w:tcPr>
            <w:tcW w:w="3969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占当年销售收入比例</w:t>
            </w:r>
          </w:p>
        </w:tc>
        <w:tc>
          <w:tcPr>
            <w:tcW w:w="1893" w:type="dxa"/>
            <w:gridSpan w:val="2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近两年贷款金额</w:t>
            </w:r>
          </w:p>
        </w:tc>
        <w:tc>
          <w:tcPr>
            <w:tcW w:w="3969" w:type="dxa"/>
            <w:gridSpan w:val="5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近两年贷款利息</w:t>
            </w:r>
          </w:p>
        </w:tc>
        <w:tc>
          <w:tcPr>
            <w:tcW w:w="1893" w:type="dxa"/>
            <w:gridSpan w:val="2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主要产品销售情况（按销售额排序）</w:t>
            </w:r>
          </w:p>
        </w:tc>
        <w:tc>
          <w:tcPr>
            <w:tcW w:w="744" w:type="dxa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225" w:type="dxa"/>
            <w:gridSpan w:val="4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销售收入金额</w:t>
            </w:r>
          </w:p>
        </w:tc>
        <w:tc>
          <w:tcPr>
            <w:tcW w:w="1893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占销售收入比率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0" w:type="dxa"/>
            <w:vMerge w:val="continue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225" w:type="dxa"/>
            <w:gridSpan w:val="4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0" w:type="dxa"/>
            <w:vMerge w:val="continue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225" w:type="dxa"/>
            <w:gridSpan w:val="4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60" w:type="dxa"/>
            <w:vMerge w:val="continue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225" w:type="dxa"/>
            <w:gridSpan w:val="4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公司发展目标</w:t>
            </w:r>
          </w:p>
        </w:tc>
        <w:tc>
          <w:tcPr>
            <w:tcW w:w="2388" w:type="dxa"/>
            <w:gridSpan w:val="3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2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513" w:type="dxa"/>
            <w:gridSpan w:val="3"/>
            <w:tcBorders>
              <w:left w:val="single" w:color="auto" w:sz="4" w:space="0"/>
            </w:tcBorders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销售收入</w:t>
            </w: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利税</w:t>
            </w: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销售收入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利税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销售收入</w:t>
            </w:r>
          </w:p>
        </w:tc>
        <w:tc>
          <w:tcPr>
            <w:tcW w:w="1061" w:type="dxa"/>
            <w:tcBorders>
              <w:lef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利税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60" w:type="dxa"/>
            <w:vMerge w:val="continue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dxa"/>
            <w:tcBorders>
              <w:left w:val="single" w:color="auto" w:sz="4" w:space="0"/>
            </w:tcBorders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3080" w:firstLineChars="1100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0" w:type="auto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843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近三年项目研发、知识产权情况</w:t>
            </w:r>
          </w:p>
        </w:tc>
        <w:tc>
          <w:tcPr>
            <w:tcW w:w="7138" w:type="dxa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43" w:type="dxa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公司发展计划（拟开发新产品等）</w:t>
            </w:r>
          </w:p>
        </w:tc>
        <w:tc>
          <w:tcPr>
            <w:tcW w:w="7138" w:type="dxa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43" w:type="dxa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各县市区科技管理部门推荐意见</w:t>
            </w:r>
          </w:p>
        </w:tc>
        <w:tc>
          <w:tcPr>
            <w:tcW w:w="7138" w:type="dxa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843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</w:t>
            </w:r>
          </w:p>
        </w:tc>
        <w:tc>
          <w:tcPr>
            <w:tcW w:w="7138" w:type="dxa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2C"/>
    <w:rsid w:val="000101D8"/>
    <w:rsid w:val="000679E5"/>
    <w:rsid w:val="0009662D"/>
    <w:rsid w:val="0010530F"/>
    <w:rsid w:val="0012184A"/>
    <w:rsid w:val="00152D8A"/>
    <w:rsid w:val="00224245"/>
    <w:rsid w:val="002D2357"/>
    <w:rsid w:val="00323B43"/>
    <w:rsid w:val="003373E6"/>
    <w:rsid w:val="003D37D8"/>
    <w:rsid w:val="00420855"/>
    <w:rsid w:val="004358AB"/>
    <w:rsid w:val="005C562C"/>
    <w:rsid w:val="005D3CBC"/>
    <w:rsid w:val="00633338"/>
    <w:rsid w:val="006E2164"/>
    <w:rsid w:val="007150C4"/>
    <w:rsid w:val="0073077A"/>
    <w:rsid w:val="00855F38"/>
    <w:rsid w:val="008579BD"/>
    <w:rsid w:val="008B7726"/>
    <w:rsid w:val="008D2840"/>
    <w:rsid w:val="00A05FF5"/>
    <w:rsid w:val="00A60EEE"/>
    <w:rsid w:val="00AC6DD6"/>
    <w:rsid w:val="00BA678F"/>
    <w:rsid w:val="00D531A4"/>
    <w:rsid w:val="00E13CBB"/>
    <w:rsid w:val="00F31BEA"/>
    <w:rsid w:val="00F36178"/>
    <w:rsid w:val="00F94607"/>
    <w:rsid w:val="29DA1C90"/>
    <w:rsid w:val="FED2B99E"/>
    <w:rsid w:val="FEDFA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313</Words>
  <Characters>322</Characters>
  <Lines>3</Lines>
  <Paragraphs>1</Paragraphs>
  <TotalTime>425</TotalTime>
  <ScaleCrop>false</ScaleCrop>
  <LinksUpToDate>false</LinksUpToDate>
  <CharactersWithSpaces>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2015-06-15T09:40:00Z</dcterms:created>
  <dc:creator>PCOS</dc:creator>
  <cp:lastModifiedBy>Administrator</cp:lastModifiedBy>
  <cp:lastPrinted>2015-06-16T09:51:00Z</cp:lastPrinted>
  <dcterms:modified xsi:type="dcterms:W3CDTF">2022-09-27T01:08:42Z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740AD77838D44E9B8E40660B8E1A1755</vt:lpwstr>
  </property>
</Properties>
</file>